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84" w:leader="none"/>
          <w:tab w:val="left" w:pos="1843" w:leader="none"/>
          <w:tab w:val="left" w:pos="6237" w:leader="none"/>
          <w:tab w:val="left" w:pos="708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/>
        <w:drawing>
          <wp:inline distT="0" distB="0" distL="0" distR="0">
            <wp:extent cx="549910" cy="7239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eastAsia="ru-RU"/>
        </w:rPr>
        <w:t>РЕШЕТИЛІВСЬКА МІСЬКА РАДА</w:t>
        <w:br/>
        <w:t>ПОЛТАВСЬКОЇ ОБЛАСТІ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(одинадцята сесія восьмого скликання)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РІШЕННЯ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31 серпня 2021 року</w:t>
        <w:tab/>
        <w:tab/>
        <w:tab/>
        <w:tab/>
        <w:tab/>
        <w:tab/>
        <w:tab/>
        <w:t xml:space="preserve">         №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>633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-11-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VIIІ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Про затвердження граничної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чисельності Остап’євського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закладу загальної середньої освіти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І-ІІІ ступенів Решетилівської міської ради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Решетилівська міська рада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1. Затвердити граничну чисельність Остап’євського закладу загальної середньої освіти І-ІІІ ступенів Решетилівської міської ради у кількості 11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штатних одиниць.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2. Директору Остап’євського закладу загальної середньої освіти І-ІІІ ступенів Решетилівської міської ради Дем’яненко Н.Б. привести штатний розпис закладу у відповідність до цього рішення.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shd w:fill="FFFFFF" w:val="clear"/>
          <w:lang w:eastAsia="ru-RU"/>
        </w:rPr>
        <w:t>3. Контроль за виконанням даного рішення покласти на постійну комісію з питань освіти, культури, спорту, соціального захисту та охорони здоров’я (Бережний В.О.).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Міський голова </w:t>
        <w:tab/>
        <w:tab/>
        <w:tab/>
        <w:tab/>
        <w:tab/>
        <w:tab/>
        <w:tab/>
        <w:t xml:space="preserve"> 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О.А. Дядюнова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Y="1126" w:topFromText="0" w:vertAnchor="page"/>
        <w:tblW w:w="958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99"/>
        <w:gridCol w:w="1473"/>
        <w:gridCol w:w="3014"/>
      </w:tblGrid>
      <w:tr>
        <w:trPr>
          <w:trHeight w:val="416" w:hRule="atLeast"/>
        </w:trPr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Підготовлено: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Погоджено: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Секретар міської ради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А.М.Костогриз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Т.А. Малиш</w:t>
            </w:r>
          </w:p>
        </w:tc>
      </w:tr>
      <w:tr>
        <w:trPr/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І.В.Сивинська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Н.Ю. Колотій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>
          <w:trHeight w:val="604" w:hRule="atLeast"/>
        </w:trPr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 організаційно-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інформаційної роботи, документообігу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та управління персоналом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О.О. Мірошник</w:t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w="11906" w:h="16838"/>
      <w:pgMar w:left="1701" w:right="560" w:header="0" w:top="284" w:footer="0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9c4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f02c7"/>
    <w:rPr>
      <w:rFonts w:ascii="Segoe UI" w:hAnsi="Segoe UI" w:eastAsia="Calibri" w:cs="Segoe UI"/>
      <w:color w:val="00000A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7a79c4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cf02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LibreOffice/6.3.1.2$Windows_X86_64 LibreOffice_project/b79626edf0065ac373bd1df5c28bd630b4424273</Application>
  <Pages>2</Pages>
  <Words>183</Words>
  <Characters>1330</Characters>
  <CharactersWithSpaces>1519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2021-08-09T08:00:00Z</dcterms:created>
  <dc:creator>Пользователь Windows</dc:creator>
  <dc:description/>
  <dc:language>uk-UA</dc:language>
  <cp:lastModifiedBy/>
  <cp:lastPrinted>2021-06-18T11:32:00Z</cp:lastPrinted>
  <dcterms:modified xsi:type="dcterms:W3CDTF">2021-09-01T13:53:44Z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